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C6" w:rsidRPr="0000001F" w:rsidRDefault="00DA7CC6" w:rsidP="00DA7CC6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94CD3" w:rsidRDefault="00521A78" w:rsidP="00DA7CC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-๓</w:t>
      </w:r>
      <w:r w:rsidR="008F452E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bookmarkStart w:id="0" w:name="_GoBack"/>
      <w:bookmarkEnd w:id="0"/>
      <w:r w:rsidR="00DA7CC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DA7CC6" w:rsidRPr="00DA7CC6" w:rsidRDefault="00DA7CC6" w:rsidP="00DA7CC6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194CD3" w:rsidRPr="00E36995" w:rsidRDefault="00194CD3" w:rsidP="00194CD3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194CD3" w:rsidRDefault="00194CD3" w:rsidP="00194CD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๑๒. แนวทางการพัฒนาข้าราชการหรือพนักงานส่วนท้องถิ่น</w:t>
      </w:r>
    </w:p>
    <w:p w:rsidR="00194CD3" w:rsidRDefault="00194CD3" w:rsidP="00194CD3">
      <w:pPr>
        <w:pStyle w:val="a3"/>
        <w:rPr>
          <w:rFonts w:ascii="TH SarabunPSK" w:hAnsi="TH SarabunPSK" w:cs="TH SarabunPSK"/>
          <w:sz w:val="32"/>
          <w:szCs w:val="32"/>
        </w:rPr>
      </w:pPr>
    </w:p>
    <w:p w:rsidR="00A8292A" w:rsidRDefault="00194CD3" w:rsidP="00194CD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จะกำหนดแนวทาง</w:t>
      </w:r>
      <w:r w:rsidR="008A10CC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/>
          <w:sz w:val="32"/>
          <w:szCs w:val="32"/>
          <w:cs/>
        </w:rPr>
        <w:t xml:space="preserve">พัฒนาข้าราชการหรือพนักงานส่วนท้องถิ่น   ลูกจ้าง  และพนักงานจ้าง </w:t>
      </w:r>
      <w:r w:rsidR="008A10CC">
        <w:rPr>
          <w:rFonts w:ascii="TH SarabunPSK" w:hAnsi="TH SarabunPSK" w:cs="TH SarabunPSK" w:hint="cs"/>
          <w:sz w:val="32"/>
          <w:szCs w:val="32"/>
          <w:cs/>
        </w:rPr>
        <w:t xml:space="preserve"> ทุกตำแหน่งได้มีโอกาสได้รับการพัฒนาเพื่อเพิ่มพูนความรู้  ทักษะทัศนคติที่ดี  มีคุณธรรมและจริยธรรม  อันจะทำให้การปฏิบัติหน้าที่ของข้าราชการหรือพนักงานส่วนท้องถิ่นและลูกจ้างเป็นไปอย่างมีประสิทธิภาพ  ประสิทธิผล  โดยจัดทำแผนพัฒนาข้าราชการหรือพนักงานส่วนท้องถิ่นตามที่กฎหมายกำหนด  โดยมีระยะเวลา  ๓  ปี  ตามกรอบของแผนอัตรากำลัง  ๓  ปี  การพัฒนานอกจากจะพัฒนาด้านความรู้ทั่วไปในการปฏิบัติงาน  ด้านความรู้และทักษะเฉพาะของงานในแต่ละตำแหน่ง  ด้านการบริหาร  ด้านคุณสมบัติส่วนตัว  และด้านคุณธรรมและจริยธรรมแล้ว  องค์การบริหารส่วน</w:t>
      </w:r>
      <w:proofErr w:type="spellStart"/>
      <w:r w:rsidR="008A10CC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8A10CC">
        <w:rPr>
          <w:rFonts w:ascii="TH SarabunPSK" w:hAnsi="TH SarabunPSK" w:cs="TH SarabunPSK" w:hint="cs"/>
          <w:sz w:val="32"/>
          <w:szCs w:val="32"/>
          <w:cs/>
        </w:rPr>
        <w:t xml:space="preserve">ได้ตระหนักถึงการพัฒนาตามนโยบายแห่งรัฐ  คือ  การพัฒนานำไปสู่  </w:t>
      </w:r>
      <w:r w:rsidR="008A10CC">
        <w:rPr>
          <w:rFonts w:ascii="TH SarabunPSK" w:hAnsi="TH SarabunPSK" w:cs="TH SarabunPSK"/>
          <w:sz w:val="32"/>
          <w:szCs w:val="32"/>
        </w:rPr>
        <w:t xml:space="preserve">Thailand </w:t>
      </w:r>
      <w:r w:rsidR="008A10CC">
        <w:rPr>
          <w:rFonts w:ascii="TH SarabunPSK" w:hAnsi="TH SarabunPSK" w:cs="TH SarabunPSK" w:hint="cs"/>
          <w:sz w:val="32"/>
          <w:szCs w:val="32"/>
          <w:cs/>
        </w:rPr>
        <w:t xml:space="preserve">๔.๐ </w:t>
      </w:r>
      <w:r w:rsidR="00AE664D">
        <w:rPr>
          <w:rFonts w:ascii="TH SarabunPSK" w:hAnsi="TH SarabunPSK" w:cs="TH SarabunPSK" w:hint="cs"/>
          <w:sz w:val="32"/>
          <w:szCs w:val="32"/>
          <w:cs/>
        </w:rPr>
        <w:t xml:space="preserve"> เช่นกัน โดยกำหนดแนวทางการพัฒนาบุคลากรเพื่อส่งเสริมการทำงานโดยยึดหลัก</w:t>
      </w:r>
      <w:proofErr w:type="spellStart"/>
      <w:r w:rsidR="00AE664D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="00AE664D">
        <w:rPr>
          <w:rFonts w:ascii="TH SarabunPSK" w:hAnsi="TH SarabunPSK" w:cs="TH SarabunPSK" w:hint="cs"/>
          <w:sz w:val="32"/>
          <w:szCs w:val="32"/>
          <w:cs/>
        </w:rPr>
        <w:t>บาล  เพื่อประโยชน์สูงสุดของประชาชนเป็นหลัก  กล่าวคือ</w:t>
      </w:r>
    </w:p>
    <w:p w:rsidR="00AF0E85" w:rsidRDefault="0079061D" w:rsidP="0079061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36995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="00E369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292A" w:rsidRPr="00E36995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เป็นองค์กรที่เปิดกว้างและเชื่อมโยงกัน</w:t>
      </w:r>
      <w:r w:rsidR="00A8292A">
        <w:rPr>
          <w:rFonts w:ascii="TH SarabunPSK" w:hAnsi="TH SarabunPSK" w:cs="TH SarabunPSK" w:hint="cs"/>
          <w:sz w:val="32"/>
          <w:szCs w:val="32"/>
          <w:cs/>
        </w:rPr>
        <w:t xml:space="preserve">  ต้องมีความเปิดเผยโปร่งใส  ในการทำงานโดยบุคคลภายนอกสามารถเข้าถึงข้อมูลข่าวสารของทางราชการหรือมีการแบ่งปันข้อมูลซึ่งกันและกัน  และสามารถเข้ามาตรวจสอบการทำงานได้ตลอดจนเปิดกว้างให้กลไกหรือภาคส่วนอื่นๆ  เช่น  ภาคเอกชน  ภาคประชาสังคมได้เข้ามามีส่วนร่วมและโอนถ่ายภารกิจที่ภาครัฐไม่ควรดำเนินการเองออกไปให้แก่ภาคส่วนอื่นๆ เป็นผู้รับผิดชอบดำเนินการแทน  โดยการจัดระเบียบความสัมพันธ์ในเชิงโครงสร้างให้สอดรับกับการทำงานในแนวระนาบในลักษณะของเครือข่ายมากกว่าตามสายการบังคับบัญชาในแนวดิ่ง  ขณะเดียวกันก็ยังต้องเชื่อมโยงการทำงานภายในภาครัฐด้วยกันเองให้มีเอกภาพและสอดรับประสานกัน  ไม้ว่าจะเป็นราชการบริหารส่วนกลางส่วนภูมิภาคและส่วนท้องถิ่น</w:t>
      </w:r>
    </w:p>
    <w:p w:rsidR="00194CD3" w:rsidRDefault="00AF0E85" w:rsidP="0079061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36995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="00E369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36995">
        <w:rPr>
          <w:rFonts w:ascii="TH SarabunPSK" w:hAnsi="TH SarabunPSK" w:cs="TH SarabunPSK" w:hint="cs"/>
          <w:b/>
          <w:bCs/>
          <w:sz w:val="32"/>
          <w:szCs w:val="32"/>
          <w:cs/>
        </w:rPr>
        <w:t>ยึดประชาชนเป็นศูนย์กลาง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ต้องทำงานในเชิงรุกและมองไปข้าง</w:t>
      </w:r>
      <w:r w:rsidR="00FF6F55">
        <w:rPr>
          <w:rFonts w:ascii="TH SarabunPSK" w:hAnsi="TH SarabunPSK" w:cs="TH SarabunPSK" w:hint="cs"/>
          <w:sz w:val="32"/>
          <w:szCs w:val="32"/>
          <w:cs/>
        </w:rPr>
        <w:t>หน้าโดย</w:t>
      </w:r>
      <w:r>
        <w:rPr>
          <w:rFonts w:ascii="TH SarabunPSK" w:hAnsi="TH SarabunPSK" w:cs="TH SarabunPSK" w:hint="cs"/>
          <w:sz w:val="32"/>
          <w:szCs w:val="32"/>
          <w:cs/>
        </w:rPr>
        <w:t>ตั้งคำถามกับตนเองเสมอว่า  ประชาชนจะได้อะไร  มุ่งเน้นแก้ไข  ปัญหาความต้องการและตอบสนองความต้องการของประชาชน  โดยไม่ต้องรอให้ประชาชนเข้ามาติดต่อขอรับบริการหรือร้องขอความช่วยเหลือจากองค์กรปกครองส่วนท้องถิ่น  รวมทั้งใช้ประโยชน์จากข้อมูลข่าวสารและระบบ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สมัยใหม่ในการจัดบริการสาธารณะที่ตรงกั</w:t>
      </w:r>
      <w:r w:rsidR="002F2521">
        <w:rPr>
          <w:rFonts w:ascii="TH SarabunPSK" w:hAnsi="TH SarabunPSK" w:cs="TH SarabunPSK" w:hint="cs"/>
          <w:sz w:val="32"/>
          <w:szCs w:val="32"/>
          <w:cs/>
        </w:rPr>
        <w:t>บความต้องการของประชาชน  พร้อมทั้ง</w:t>
      </w:r>
      <w:r>
        <w:rPr>
          <w:rFonts w:ascii="TH SarabunPSK" w:hAnsi="TH SarabunPSK" w:cs="TH SarabunPSK" w:hint="cs"/>
          <w:sz w:val="32"/>
          <w:szCs w:val="32"/>
          <w:cs/>
        </w:rPr>
        <w:t>อำนายความสะดวกโดยมีการเชื่อมโยงกันเองของทุกส่วนราชการเพื่อให้บริการต่างๆ สามารถเสร็จสิ้นในจุดเดียว  ประชาชนสามารรถเรียกใช้บริการขององค์กรปกครองส่วนท้องถิ่นได้ตลอดเวลาตามความต้องการ</w:t>
      </w:r>
      <w:r w:rsidR="009B0993">
        <w:rPr>
          <w:rFonts w:ascii="TH SarabunPSK" w:hAnsi="TH SarabunPSK" w:cs="TH SarabunPSK" w:hint="cs"/>
          <w:sz w:val="32"/>
          <w:szCs w:val="32"/>
          <w:cs/>
        </w:rPr>
        <w:t>ของตนและผ่านการติดต่อได้หลายช่องทาง</w:t>
      </w:r>
      <w:r w:rsidR="00FF6F55">
        <w:rPr>
          <w:rFonts w:ascii="TH SarabunPSK" w:hAnsi="TH SarabunPSK" w:cs="TH SarabunPSK" w:hint="cs"/>
          <w:sz w:val="32"/>
          <w:szCs w:val="32"/>
          <w:cs/>
        </w:rPr>
        <w:t xml:space="preserve">ผสมผสานกัน  ไม่ว่าจะติดต่อมาด้วยตนเอง  อินเทอร์เน็ต  </w:t>
      </w:r>
      <w:proofErr w:type="spellStart"/>
      <w:r w:rsidR="00FF6F55">
        <w:rPr>
          <w:rFonts w:ascii="TH SarabunPSK" w:hAnsi="TH SarabunPSK" w:cs="TH SarabunPSK" w:hint="cs"/>
          <w:sz w:val="32"/>
          <w:szCs w:val="32"/>
          <w:cs/>
        </w:rPr>
        <w:t>เว็ปต์ไซต์</w:t>
      </w:r>
      <w:proofErr w:type="spellEnd"/>
      <w:r w:rsidR="00FF6F55">
        <w:rPr>
          <w:rFonts w:ascii="TH SarabunPSK" w:hAnsi="TH SarabunPSK" w:cs="TH SarabunPSK" w:hint="cs"/>
          <w:sz w:val="32"/>
          <w:szCs w:val="32"/>
          <w:cs/>
        </w:rPr>
        <w:t xml:space="preserve"> โซ</w:t>
      </w:r>
      <w:proofErr w:type="spellStart"/>
      <w:r w:rsidR="00FF6F55">
        <w:rPr>
          <w:rFonts w:ascii="TH SarabunPSK" w:hAnsi="TH SarabunPSK" w:cs="TH SarabunPSK" w:hint="cs"/>
          <w:sz w:val="32"/>
          <w:szCs w:val="32"/>
          <w:cs/>
        </w:rPr>
        <w:t>เชียล</w:t>
      </w:r>
      <w:proofErr w:type="spellEnd"/>
      <w:r w:rsidR="00FF6F55">
        <w:rPr>
          <w:rFonts w:ascii="TH SarabunPSK" w:hAnsi="TH SarabunPSK" w:cs="TH SarabunPSK" w:hint="cs"/>
          <w:sz w:val="32"/>
          <w:szCs w:val="32"/>
          <w:cs/>
        </w:rPr>
        <w:t>มี</w:t>
      </w:r>
      <w:proofErr w:type="spellStart"/>
      <w:r w:rsidR="00FF6F55">
        <w:rPr>
          <w:rFonts w:ascii="TH SarabunPSK" w:hAnsi="TH SarabunPSK" w:cs="TH SarabunPSK" w:hint="cs"/>
          <w:sz w:val="32"/>
          <w:szCs w:val="32"/>
          <w:cs/>
        </w:rPr>
        <w:t>เดีย</w:t>
      </w:r>
      <w:proofErr w:type="spellEnd"/>
      <w:r w:rsidR="00FF6F55">
        <w:rPr>
          <w:rFonts w:ascii="TH SarabunPSK" w:hAnsi="TH SarabunPSK" w:cs="TH SarabunPSK" w:hint="cs"/>
          <w:sz w:val="32"/>
          <w:szCs w:val="32"/>
          <w:cs/>
        </w:rPr>
        <w:t xml:space="preserve">  หรือแอปพลิเคชั่นทางโทรศัพท์มือถือ  เป็นต้น </w:t>
      </w:r>
    </w:p>
    <w:p w:rsidR="002245C1" w:rsidRDefault="002245C1" w:rsidP="0079061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36995"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E369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36995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องค์กรที่มีขีดสมรรถนะสูงและทันสมัย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ต้องทำงาน  อย่างเตรียมการณ์ไว้ล่วงหน้ามีการวิเคราะห์ความเสี่ยง  สร้างนวัตกรรมหรือความคิดริเริ่มและประยุกต์องค์ความรู้ใน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แบบสห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สาขาวิชาเข้ามาใช้ในการตอบโต้กับโลกแห่งการเปลี่ยนแปลงอย่างฉับพลัน  เพื่อสร้างคุณค่ามีความยืดหยุ่น  และความสามารถในการตอบสนองกับสถานการณ์ต่างๆได้อย่างทันเวลาตลอดจนเป็นองค์การที่มีขีดสมรรถนะสูง  และปรับตัวเข้าสู่สภาพความเป็นสำนักงานสมัยใหม่  รวมทั้งทำให้บุคลากรมีความผูกพันต่อการปฏิบัติราชการ  และปฏิบัติหน้าที่ได้อย่างเหมาะสมกับบทบาทของตน</w:t>
      </w:r>
    </w:p>
    <w:p w:rsidR="00C73593" w:rsidRPr="00A8292A" w:rsidRDefault="00C73593" w:rsidP="0079061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ทั้งนี้  วิธีการพัฒนาอาจใช้วิธีการใด   วิธีการหนึ่งหรือหลายวิธีก็ได้  เช่น   การปฐมนิเทศ   การฝึกอบรม  การศึกษาดูงาน  การประชุมเชิงปฏิบัติการ   เป็นต้น</w:t>
      </w:r>
    </w:p>
    <w:p w:rsidR="00194CD3" w:rsidRDefault="00194CD3" w:rsidP="00194CD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5356E" w:rsidRPr="00194CD3" w:rsidRDefault="00F5356E">
      <w:pPr>
        <w:rPr>
          <w:rFonts w:ascii="TH SarabunPSK" w:hAnsi="TH SarabunPSK" w:cs="TH SarabunPSK"/>
          <w:sz w:val="32"/>
          <w:szCs w:val="32"/>
        </w:rPr>
      </w:pPr>
    </w:p>
    <w:sectPr w:rsidR="00F5356E" w:rsidRPr="00194CD3" w:rsidSect="00194CD3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4C5F"/>
    <w:multiLevelType w:val="hybridMultilevel"/>
    <w:tmpl w:val="67DA7E04"/>
    <w:lvl w:ilvl="0" w:tplc="583A2AB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4532D62"/>
    <w:multiLevelType w:val="hybridMultilevel"/>
    <w:tmpl w:val="F8B02E2A"/>
    <w:lvl w:ilvl="0" w:tplc="23BC4C2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194CD3"/>
    <w:rsid w:val="0000001F"/>
    <w:rsid w:val="000F2C90"/>
    <w:rsid w:val="00194CD3"/>
    <w:rsid w:val="002245C1"/>
    <w:rsid w:val="002B10E5"/>
    <w:rsid w:val="002F2521"/>
    <w:rsid w:val="00521A78"/>
    <w:rsid w:val="007200E0"/>
    <w:rsid w:val="007270E6"/>
    <w:rsid w:val="0079061D"/>
    <w:rsid w:val="008A10CC"/>
    <w:rsid w:val="008F452E"/>
    <w:rsid w:val="009B0993"/>
    <w:rsid w:val="00A8292A"/>
    <w:rsid w:val="00A873F5"/>
    <w:rsid w:val="00AE664D"/>
    <w:rsid w:val="00AF0E85"/>
    <w:rsid w:val="00C73593"/>
    <w:rsid w:val="00CE7233"/>
    <w:rsid w:val="00DA7CC6"/>
    <w:rsid w:val="00E36995"/>
    <w:rsid w:val="00EE0D6A"/>
    <w:rsid w:val="00F25B0F"/>
    <w:rsid w:val="00F5356E"/>
    <w:rsid w:val="00FF6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C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45</cp:revision>
  <dcterms:created xsi:type="dcterms:W3CDTF">2005-12-06T17:28:00Z</dcterms:created>
  <dcterms:modified xsi:type="dcterms:W3CDTF">2017-08-27T05:10:00Z</dcterms:modified>
</cp:coreProperties>
</file>