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3B8" w:rsidRPr="00E603B8" w:rsidRDefault="007E6807" w:rsidP="0077332B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</w:t>
      </w:r>
      <w:bookmarkStart w:id="0" w:name="_GoBack"/>
      <w:bookmarkEnd w:id="0"/>
      <w:r>
        <w:rPr>
          <w:rFonts w:ascii="TH SarabunPSK" w:hAnsi="TH SarabunPSK" w:cs="TH SarabunPSK" w:hint="cs"/>
          <w:b/>
          <w:bCs/>
          <w:sz w:val="16"/>
          <w:szCs w:val="16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B0886" w:rsidRDefault="0077332B" w:rsidP="0077332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7332B">
        <w:rPr>
          <w:rFonts w:ascii="TH SarabunPSK" w:hAnsi="TH SarabunPSK" w:cs="TH SarabunPSK" w:hint="cs"/>
          <w:b/>
          <w:bCs/>
          <w:sz w:val="32"/>
          <w:szCs w:val="32"/>
          <w:cs/>
        </w:rPr>
        <w:t>-๒-</w:t>
      </w:r>
    </w:p>
    <w:p w:rsidR="00516801" w:rsidRDefault="00516801">
      <w:pPr>
        <w:rPr>
          <w:rFonts w:ascii="TH SarabunPSK" w:hAnsi="TH SarabunPSK" w:cs="TH SarabunPSK"/>
          <w:b/>
          <w:bCs/>
          <w:sz w:val="32"/>
          <w:szCs w:val="32"/>
        </w:rPr>
      </w:pPr>
      <w:r w:rsidRPr="003B31D2">
        <w:rPr>
          <w:rFonts w:ascii="TH SarabunPSK" w:hAnsi="TH SarabunPSK" w:cs="TH SarabunPSK" w:hint="cs"/>
          <w:b/>
          <w:bCs/>
          <w:sz w:val="32"/>
          <w:szCs w:val="32"/>
          <w:cs/>
        </w:rPr>
        <w:t>๒. วัตถุประสงค์</w:t>
      </w:r>
    </w:p>
    <w:p w:rsidR="00516801" w:rsidRPr="00CC7BDE" w:rsidRDefault="00516801" w:rsidP="00E603B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CC7BDE">
        <w:rPr>
          <w:rFonts w:ascii="TH SarabunPSK" w:hAnsi="TH SarabunPSK" w:cs="TH SarabunPSK"/>
          <w:sz w:val="32"/>
          <w:szCs w:val="32"/>
          <w:cs/>
        </w:rPr>
        <w:t>๒.๑ เพื่อให้</w:t>
      </w:r>
      <w:r w:rsidR="00CC7BDE" w:rsidRPr="00CC7BDE">
        <w:rPr>
          <w:rFonts w:ascii="TH SarabunPSK" w:hAnsi="TH SarabunPSK" w:cs="TH SarabunPSK"/>
          <w:sz w:val="32"/>
          <w:szCs w:val="32"/>
          <w:cs/>
        </w:rPr>
        <w:t>องค์การบริหารส่วน</w:t>
      </w:r>
      <w:proofErr w:type="spellStart"/>
      <w:r w:rsidR="00CC7BDE" w:rsidRPr="00CC7BDE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="00CC7BDE" w:rsidRPr="00CC7BDE">
        <w:rPr>
          <w:rFonts w:ascii="TH SarabunPSK" w:hAnsi="TH SarabunPSK" w:cs="TH SarabunPSK"/>
          <w:sz w:val="32"/>
          <w:szCs w:val="32"/>
          <w:cs/>
        </w:rPr>
        <w:t xml:space="preserve">   มีโครงสร้างการแบ่งงานและระบบงานที่เหมาะสม  ไม่ซ้ำซ้อน</w:t>
      </w:r>
    </w:p>
    <w:p w:rsidR="00CC7BDE" w:rsidRDefault="00CC7BDE" w:rsidP="00E603B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CC7BDE">
        <w:rPr>
          <w:rFonts w:ascii="TH SarabunPSK" w:hAnsi="TH SarabunPSK" w:cs="TH SarabunPSK"/>
          <w:sz w:val="32"/>
          <w:szCs w:val="32"/>
          <w:cs/>
        </w:rPr>
        <w:tab/>
        <w:t>๒.๒ เพื่อให้องค์การบริหารส่วน</w:t>
      </w:r>
      <w:proofErr w:type="spellStart"/>
      <w:r w:rsidRPr="00CC7BDE">
        <w:rPr>
          <w:rFonts w:ascii="TH SarabunPSK" w:hAnsi="TH SarabunPSK" w:cs="TH SarabunPSK"/>
          <w:sz w:val="32"/>
          <w:szCs w:val="32"/>
          <w:cs/>
        </w:rPr>
        <w:t>ตำบลบะ</w:t>
      </w:r>
      <w:proofErr w:type="spellEnd"/>
      <w:r w:rsidRPr="00CC7BDE">
        <w:rPr>
          <w:rFonts w:ascii="TH SarabunPSK" w:hAnsi="TH SarabunPSK" w:cs="TH SarabunPSK"/>
          <w:sz w:val="32"/>
          <w:szCs w:val="32"/>
          <w:cs/>
        </w:rPr>
        <w:t xml:space="preserve">   มีการกำหนดตำแหน่ง  การจัดอัตรากำลัง  โครงสร้างให้เหมาะสมกับอำนาจหน้าที่ขององค์กรปกครองส่วนท้องถิ่น  (</w:t>
      </w:r>
      <w:proofErr w:type="spellStart"/>
      <w:r w:rsidRPr="00CC7BDE">
        <w:rPr>
          <w:rFonts w:ascii="TH SarabunPSK" w:hAnsi="TH SarabunPSK" w:cs="TH SarabunPSK"/>
          <w:sz w:val="32"/>
          <w:szCs w:val="32"/>
          <w:cs/>
        </w:rPr>
        <w:t>อบจ</w:t>
      </w:r>
      <w:proofErr w:type="spellEnd"/>
      <w:r w:rsidRPr="00CC7BDE">
        <w:rPr>
          <w:rFonts w:ascii="TH SarabunPSK" w:hAnsi="TH SarabunPSK" w:cs="TH SarabunPSK"/>
          <w:sz w:val="32"/>
          <w:szCs w:val="32"/>
          <w:cs/>
        </w:rPr>
        <w:t xml:space="preserve">., เทศบาล., </w:t>
      </w:r>
      <w:proofErr w:type="spellStart"/>
      <w:r w:rsidRPr="00CC7BDE">
        <w:rPr>
          <w:rFonts w:ascii="TH SarabunPSK" w:hAnsi="TH SarabunPSK" w:cs="TH SarabunPSK"/>
          <w:sz w:val="32"/>
          <w:szCs w:val="32"/>
          <w:cs/>
        </w:rPr>
        <w:t>อบต</w:t>
      </w:r>
      <w:proofErr w:type="spellEnd"/>
      <w:r w:rsidRPr="00CC7BDE">
        <w:rPr>
          <w:rFonts w:ascii="TH SarabunPSK" w:hAnsi="TH SarabunPSK" w:cs="TH SarabunPSK"/>
          <w:sz w:val="32"/>
          <w:szCs w:val="32"/>
          <w:cs/>
        </w:rPr>
        <w:t>.</w:t>
      </w:r>
      <w:r w:rsidR="000D0103">
        <w:rPr>
          <w:rFonts w:ascii="TH SarabunPSK" w:hAnsi="TH SarabunPSK" w:cs="TH SarabunPSK" w:hint="cs"/>
          <w:sz w:val="32"/>
          <w:szCs w:val="32"/>
          <w:cs/>
        </w:rPr>
        <w:t xml:space="preserve"> และเมืองพัทยา</w:t>
      </w:r>
      <w:r w:rsidRPr="00CC7BDE">
        <w:rPr>
          <w:rFonts w:ascii="TH SarabunPSK" w:hAnsi="TH SarabunPSK" w:cs="TH SarabunPSK"/>
          <w:sz w:val="32"/>
          <w:szCs w:val="32"/>
          <w:cs/>
        </w:rPr>
        <w:t xml:space="preserve">)  ตามกฎหมายจัดตั้งองค์กรปกครองส่วนท้องถิ่นแต่ละประเภท  และตามพระราชบัญญัติกำหนดแผนและขั้นตอนการกระจายอำนาจให้องค์กรปกครองส่วนท้องถิ่น  พ.ศ.  ๒๕๔๒  </w:t>
      </w:r>
      <w:r w:rsidR="007E6807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</w:t>
      </w:r>
    </w:p>
    <w:p w:rsidR="00B83B4B" w:rsidRDefault="00B83B4B" w:rsidP="00E603B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 เพื่อให้คณะกรรมการข้าราชการหรือพนักงานส่วนท้องถิ่น  (ก.จังหวัด) สามารถตรวจสอบการกำหนดตำแหน่งและการใช้ตำแหน่งข้าราชการหรือพนักงานส่วนท้องถิ่นว่าถูกต้องเหมาะสมหรือไม่</w:t>
      </w:r>
      <w:r w:rsidR="007E6807">
        <w:rPr>
          <w:rFonts w:ascii="TH SarabunPSK" w:hAnsi="TH SarabunPSK" w:cs="TH SarabunPSK"/>
          <w:sz w:val="32"/>
          <w:szCs w:val="32"/>
        </w:rPr>
        <w:t xml:space="preserve">            </w:t>
      </w:r>
    </w:p>
    <w:p w:rsidR="00B83B4B" w:rsidRDefault="00B83B4B" w:rsidP="00E603B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 เพื่อเป็นแนวทางในการดำเนินการวางแผนการใช้อัตรากำลัง   การพัฒนาบุคลากรขององค์การบริหารส่วน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</w:p>
    <w:p w:rsidR="00B83B4B" w:rsidRDefault="007D32C1" w:rsidP="00E603B8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 เพื่อให้องค์</w:t>
      </w:r>
      <w:r w:rsidR="00B83B4B">
        <w:rPr>
          <w:rFonts w:ascii="TH SarabunPSK" w:hAnsi="TH SarabunPSK" w:cs="TH SarabunPSK" w:hint="cs"/>
          <w:sz w:val="32"/>
          <w:szCs w:val="32"/>
          <w:cs/>
        </w:rPr>
        <w:t>การบริหารส่วน</w:t>
      </w:r>
      <w:proofErr w:type="spellStart"/>
      <w:r w:rsidR="00B83B4B">
        <w:rPr>
          <w:rFonts w:ascii="TH SarabunPSK" w:hAnsi="TH SarabunPSK" w:cs="TH SarabunPSK" w:hint="cs"/>
          <w:sz w:val="32"/>
          <w:szCs w:val="32"/>
          <w:cs/>
        </w:rPr>
        <w:t>ตำบลบะ</w:t>
      </w:r>
      <w:proofErr w:type="spellEnd"/>
      <w:r w:rsidR="00B83B4B">
        <w:rPr>
          <w:rFonts w:ascii="TH SarabunPSK" w:hAnsi="TH SarabunPSK" w:cs="TH SarabunPSK" w:hint="cs"/>
          <w:sz w:val="32"/>
          <w:szCs w:val="32"/>
          <w:cs/>
        </w:rPr>
        <w:t xml:space="preserve">  สามารถวางแผนอัตรากำลัง  ในการบรรจุแต่งตั้งข้าร</w:t>
      </w:r>
      <w:r>
        <w:rPr>
          <w:rFonts w:ascii="TH SarabunPSK" w:hAnsi="TH SarabunPSK" w:cs="TH SarabunPSK" w:hint="cs"/>
          <w:sz w:val="32"/>
          <w:szCs w:val="32"/>
          <w:cs/>
        </w:rPr>
        <w:t>าชการเพื่อให้การบริหารงานขององค์</w:t>
      </w:r>
      <w:r w:rsidR="00B83B4B">
        <w:rPr>
          <w:rFonts w:ascii="TH SarabunPSK" w:hAnsi="TH SarabunPSK" w:cs="TH SarabunPSK" w:hint="cs"/>
          <w:sz w:val="32"/>
          <w:szCs w:val="32"/>
          <w:cs/>
        </w:rPr>
        <w:t>กรปกครองส่วนท้องถิ่น  (</w:t>
      </w:r>
      <w:proofErr w:type="spellStart"/>
      <w:r w:rsidR="00B83B4B">
        <w:rPr>
          <w:rFonts w:ascii="TH SarabunPSK" w:hAnsi="TH SarabunPSK" w:cs="TH SarabunPSK" w:hint="cs"/>
          <w:sz w:val="32"/>
          <w:szCs w:val="32"/>
          <w:cs/>
        </w:rPr>
        <w:t>อบจ</w:t>
      </w:r>
      <w:proofErr w:type="spellEnd"/>
      <w:r w:rsidR="00B83B4B">
        <w:rPr>
          <w:rFonts w:ascii="TH SarabunPSK" w:hAnsi="TH SarabunPSK" w:cs="TH SarabunPSK" w:hint="cs"/>
          <w:sz w:val="32"/>
          <w:szCs w:val="32"/>
          <w:cs/>
        </w:rPr>
        <w:t xml:space="preserve">., เทศบาล., </w:t>
      </w:r>
      <w:proofErr w:type="spellStart"/>
      <w:r w:rsidR="00B83B4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B83B4B">
        <w:rPr>
          <w:rFonts w:ascii="TH SarabunPSK" w:hAnsi="TH SarabunPSK" w:cs="TH SarabunPSK" w:hint="cs"/>
          <w:sz w:val="32"/>
          <w:szCs w:val="32"/>
          <w:cs/>
        </w:rPr>
        <w:t>.</w:t>
      </w:r>
      <w:r w:rsidR="000D0103">
        <w:rPr>
          <w:rFonts w:ascii="TH SarabunPSK" w:hAnsi="TH SarabunPSK" w:cs="TH SarabunPSK" w:hint="cs"/>
          <w:sz w:val="32"/>
          <w:szCs w:val="32"/>
          <w:cs/>
        </w:rPr>
        <w:t xml:space="preserve"> และเมืองพัทยา</w:t>
      </w:r>
      <w:r w:rsidR="00B83B4B">
        <w:rPr>
          <w:rFonts w:ascii="TH SarabunPSK" w:hAnsi="TH SarabunPSK" w:cs="TH SarabunPSK" w:hint="cs"/>
          <w:sz w:val="32"/>
          <w:szCs w:val="32"/>
          <w:cs/>
        </w:rPr>
        <w:t>)  เกิดประโยชน์</w:t>
      </w:r>
      <w:r>
        <w:rPr>
          <w:rFonts w:ascii="TH SarabunPSK" w:hAnsi="TH SarabunPSK" w:cs="TH SarabunPSK" w:hint="cs"/>
          <w:sz w:val="32"/>
          <w:szCs w:val="32"/>
          <w:cs/>
        </w:rPr>
        <w:t>ต่อประชาชน  เกิดผลสัมฤทธิ์ต่อภารกิจตามอำนาจหน้าที่  มีประสิทธิภาพ  มีความคุ้มค่า  สามารถลดขั้นตอนการปฏิบัติงาน   มีการลดภารกิจและยุบเลิกหน่วยงานที่ไม่จำเป็น   การปฏิบัติภารกิจสามารถตอบสนองความต้องการของประชาชนได้เป็นอย่างดี</w:t>
      </w:r>
    </w:p>
    <w:p w:rsidR="0084540B" w:rsidRPr="00CC7BDE" w:rsidRDefault="0084540B" w:rsidP="00E603B8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 เพื่อให้องค์กรปกครองส่วนท้องถิ่น   สามารถควบคุมภาระค่าใช้จ่ายด้านการ</w:t>
      </w:r>
      <w:r w:rsidR="0077332B">
        <w:rPr>
          <w:rFonts w:ascii="TH SarabunPSK" w:hAnsi="TH SarabunPSK" w:cs="TH SarabunPSK" w:hint="cs"/>
          <w:sz w:val="32"/>
          <w:szCs w:val="32"/>
          <w:cs/>
        </w:rPr>
        <w:t>บริหารงานบุคคลให้เป็นไปตามที่กฎ</w:t>
      </w:r>
      <w:r>
        <w:rPr>
          <w:rFonts w:ascii="TH SarabunPSK" w:hAnsi="TH SarabunPSK" w:cs="TH SarabunPSK" w:hint="cs"/>
          <w:sz w:val="32"/>
          <w:szCs w:val="32"/>
          <w:cs/>
        </w:rPr>
        <w:t>หมายกำหนด</w:t>
      </w:r>
    </w:p>
    <w:sectPr w:rsidR="0084540B" w:rsidRPr="00CC7BDE" w:rsidSect="00516801">
      <w:pgSz w:w="11906" w:h="16838"/>
      <w:pgMar w:top="1134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516801"/>
    <w:rsid w:val="000D0103"/>
    <w:rsid w:val="003B31D2"/>
    <w:rsid w:val="00516801"/>
    <w:rsid w:val="00721642"/>
    <w:rsid w:val="007620AD"/>
    <w:rsid w:val="0077332B"/>
    <w:rsid w:val="00782DE1"/>
    <w:rsid w:val="007B0886"/>
    <w:rsid w:val="007D32C1"/>
    <w:rsid w:val="007E6807"/>
    <w:rsid w:val="0084540B"/>
    <w:rsid w:val="00AA0F0D"/>
    <w:rsid w:val="00B83B4B"/>
    <w:rsid w:val="00CC7BDE"/>
    <w:rsid w:val="00E6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C7BD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23</cp:revision>
  <cp:lastPrinted>2017-08-27T05:00:00Z</cp:lastPrinted>
  <dcterms:created xsi:type="dcterms:W3CDTF">2005-12-07T17:01:00Z</dcterms:created>
  <dcterms:modified xsi:type="dcterms:W3CDTF">2017-08-27T05:00:00Z</dcterms:modified>
</cp:coreProperties>
</file>